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B1" w:rsidRPr="001D5C3A" w:rsidRDefault="008E18B1" w:rsidP="002F4AF8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bCs/>
        </w:rPr>
      </w:pPr>
    </w:p>
    <w:p w:rsidR="001D5C3A" w:rsidRDefault="001D5C3A" w:rsidP="001D5C3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  <w:color w:val="008080"/>
        </w:rPr>
      </w:pPr>
      <w:bookmarkStart w:id="0" w:name="_GoBack"/>
      <w:bookmarkEnd w:id="0"/>
      <w:r w:rsidRPr="001D5C3A">
        <w:rPr>
          <w:b/>
          <w:color w:val="008080"/>
        </w:rPr>
        <w:t>CLIMB OUT OF THE WINEPRESS</w:t>
      </w:r>
    </w:p>
    <w:p w:rsidR="001D5C3A" w:rsidRDefault="001D5C3A" w:rsidP="001D5C3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  <w:color w:val="008080"/>
        </w:rPr>
      </w:pPr>
    </w:p>
    <w:p w:rsidR="001D5C3A" w:rsidRPr="001D5C3A" w:rsidRDefault="001D5C3A" w:rsidP="001D5C3A">
      <w:pPr>
        <w:autoSpaceDE w:val="0"/>
        <w:autoSpaceDN w:val="0"/>
        <w:adjustRightInd w:val="0"/>
        <w:spacing w:after="0" w:line="240" w:lineRule="auto"/>
        <w:ind w:left="360" w:hanging="360"/>
        <w:rPr>
          <w:b/>
          <w:color w:val="008080"/>
        </w:rPr>
      </w:pPr>
      <w:proofErr w:type="spellStart"/>
      <w:r>
        <w:rPr>
          <w:color w:val="008080"/>
        </w:rPr>
        <w:t>Jdg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6:11</w:t>
      </w:r>
      <w:r>
        <w:t xml:space="preserve">  And</w:t>
      </w:r>
      <w:proofErr w:type="gramEnd"/>
      <w:r>
        <w:t xml:space="preserve"> there came an angel of the LORD, and sat under an oak which </w:t>
      </w:r>
      <w:r>
        <w:rPr>
          <w:i/>
          <w:iCs/>
          <w:color w:val="808080"/>
        </w:rPr>
        <w:t>was</w:t>
      </w:r>
      <w:r>
        <w:t xml:space="preserve"> in </w:t>
      </w:r>
      <w:proofErr w:type="spellStart"/>
      <w:r>
        <w:t>Ophrah</w:t>
      </w:r>
      <w:proofErr w:type="spellEnd"/>
      <w:r>
        <w:t xml:space="preserve">, that </w:t>
      </w:r>
      <w:r>
        <w:rPr>
          <w:i/>
          <w:iCs/>
          <w:color w:val="808080"/>
        </w:rPr>
        <w:t>pertained</w:t>
      </w:r>
      <w:r>
        <w:t xml:space="preserve"> unto </w:t>
      </w:r>
      <w:proofErr w:type="spellStart"/>
      <w:r>
        <w:t>Joash</w:t>
      </w:r>
      <w:proofErr w:type="spellEnd"/>
      <w:r>
        <w:t xml:space="preserve"> the </w:t>
      </w:r>
      <w:proofErr w:type="spellStart"/>
      <w:r>
        <w:t>Abiezrite</w:t>
      </w:r>
      <w:proofErr w:type="spellEnd"/>
      <w:r>
        <w:t xml:space="preserve">: and his son Gideon threshed wheat by the winepress, to hide </w:t>
      </w:r>
      <w:r>
        <w:rPr>
          <w:i/>
          <w:iCs/>
          <w:color w:val="808080"/>
        </w:rPr>
        <w:t>it</w:t>
      </w:r>
      <w:r>
        <w:t xml:space="preserve"> from the </w:t>
      </w:r>
      <w:proofErr w:type="spellStart"/>
      <w:r>
        <w:t>Midianites</w:t>
      </w:r>
      <w:proofErr w:type="spellEnd"/>
      <w:r>
        <w:t>.</w:t>
      </w:r>
    </w:p>
    <w:p w:rsidR="001D5C3A" w:rsidRDefault="001D5C3A" w:rsidP="001D5C3A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color w:val="008080"/>
        </w:rPr>
      </w:pPr>
    </w:p>
    <w:p w:rsidR="008E18B1" w:rsidRPr="008E18B1" w:rsidRDefault="008E18B1" w:rsidP="002F4AF8">
      <w:pPr>
        <w:autoSpaceDE w:val="0"/>
        <w:autoSpaceDN w:val="0"/>
        <w:adjustRightInd w:val="0"/>
        <w:spacing w:after="0" w:line="240" w:lineRule="auto"/>
        <w:ind w:left="360" w:hanging="360"/>
        <w:rPr>
          <w:bCs/>
        </w:rPr>
      </w:pPr>
      <w:r>
        <w:rPr>
          <w:color w:val="008080"/>
        </w:rPr>
        <w:t xml:space="preserve">1Co </w:t>
      </w:r>
      <w:proofErr w:type="gramStart"/>
      <w:r>
        <w:rPr>
          <w:color w:val="008080"/>
        </w:rPr>
        <w:t>10:11</w:t>
      </w:r>
      <w:r>
        <w:t xml:space="preserve">  Now</w:t>
      </w:r>
      <w:proofErr w:type="gramEnd"/>
      <w:r>
        <w:t xml:space="preserve"> all </w:t>
      </w:r>
      <w:r w:rsidRPr="008E18B1">
        <w:t xml:space="preserve">these things </w:t>
      </w:r>
      <w:r>
        <w:t>happened unto them for ensamples: and they are written for our admonition, upon whom the ends of the world are come.</w:t>
      </w:r>
    </w:p>
    <w:p w:rsidR="002F4AF8" w:rsidRDefault="002F4AF8" w:rsidP="008E18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  <w:bCs/>
          <w:color w:val="800000"/>
        </w:rPr>
      </w:pPr>
    </w:p>
    <w:p w:rsidR="008E18B1" w:rsidRDefault="008E18B1" w:rsidP="008E18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  <w:bCs/>
          <w:color w:val="800000"/>
        </w:rPr>
      </w:pP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 w:rsidRPr="008E18B1">
        <w:rPr>
          <w:bCs/>
          <w:color w:val="365F91" w:themeColor="accent1" w:themeShade="BF"/>
        </w:rPr>
        <w:t>Jdg</w:t>
      </w:r>
      <w:proofErr w:type="spellEnd"/>
      <w:r w:rsidRPr="008E18B1">
        <w:rPr>
          <w:bCs/>
          <w:color w:val="365F91" w:themeColor="accent1" w:themeShade="BF"/>
        </w:rPr>
        <w:t xml:space="preserve"> </w:t>
      </w:r>
      <w:proofErr w:type="gramStart"/>
      <w:r w:rsidRPr="008E18B1">
        <w:rPr>
          <w:bCs/>
          <w:color w:val="365F91" w:themeColor="accent1" w:themeShade="BF"/>
        </w:rPr>
        <w:t>6:1</w:t>
      </w:r>
      <w:r w:rsidRPr="008E18B1">
        <w:rPr>
          <w:color w:val="365F91" w:themeColor="accent1" w:themeShade="BF"/>
        </w:rPr>
        <w:t xml:space="preserve">  </w:t>
      </w:r>
      <w:r>
        <w:t>And</w:t>
      </w:r>
      <w:proofErr w:type="gramEnd"/>
      <w:r>
        <w:t xml:space="preserve"> the children of Israel did evil in the sight of the LORD: and the LORD delivered them into the hand of Midian seven years. </w:t>
      </w:r>
    </w:p>
    <w:p w:rsidR="008E18B1" w:rsidRDefault="008E18B1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8E18B1" w:rsidRPr="008E18B1" w:rsidRDefault="008E18B1" w:rsidP="002F4AF8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 w:rsidRPr="008E18B1">
        <w:rPr>
          <w:b/>
        </w:rPr>
        <w:t>I.  THEIR CONDITION</w:t>
      </w: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744EBC" w:rsidRPr="00744EBC" w:rsidRDefault="008E18B1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proofErr w:type="gramStart"/>
      <w:r w:rsidRPr="00744EBC">
        <w:t>a.  They</w:t>
      </w:r>
      <w:proofErr w:type="gramEnd"/>
      <w:r w:rsidRPr="00744EBC">
        <w:t xml:space="preserve"> had been brought low</w:t>
      </w:r>
      <w:r w:rsidR="00744EBC">
        <w:t xml:space="preserve"> (humbled) by their enemy</w:t>
      </w:r>
      <w:r w:rsidR="00744EBC" w:rsidRPr="00744EBC">
        <w:t>: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 w:rsidRPr="00744EBC">
        <w:tab/>
      </w:r>
      <w:r w:rsidRPr="00744EBC">
        <w:tab/>
        <w:t>(1)  The hand of Midian prevailed against</w:t>
      </w:r>
      <w:r>
        <w:t xml:space="preserve"> them.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(2)  They lived in dens and caves and depressions in the earth to hide from the enemy.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(3)  Gideon was threshing wheat by the winepress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(4)  The </w:t>
      </w:r>
      <w:proofErr w:type="spellStart"/>
      <w:r>
        <w:t>Midianites</w:t>
      </w:r>
      <w:proofErr w:type="spellEnd"/>
      <w:r>
        <w:t xml:space="preserve"> were like Locusts (destroyed their increase, sustenance) and they were greatly impoverished.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  <w:t xml:space="preserve">b.   Maybe we can identify with them. 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(1)  </w:t>
      </w:r>
      <w:proofErr w:type="gramStart"/>
      <w:r>
        <w:t>low</w:t>
      </w:r>
      <w:proofErr w:type="gramEnd"/>
      <w:r>
        <w:t xml:space="preserve"> attendance,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(2)  </w:t>
      </w:r>
      <w:proofErr w:type="gramStart"/>
      <w:r>
        <w:t>l</w:t>
      </w:r>
      <w:r>
        <w:t>ow</w:t>
      </w:r>
      <w:proofErr w:type="gramEnd"/>
      <w:r>
        <w:t xml:space="preserve"> wages,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(3)  </w:t>
      </w:r>
      <w:proofErr w:type="gramStart"/>
      <w:r>
        <w:t>l</w:t>
      </w:r>
      <w:r>
        <w:t>ow</w:t>
      </w:r>
      <w:proofErr w:type="gramEnd"/>
      <w:r>
        <w:t xml:space="preserve"> morale,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(4)  </w:t>
      </w:r>
      <w:proofErr w:type="gramStart"/>
      <w:r>
        <w:t>l</w:t>
      </w:r>
      <w:r>
        <w:t>ow</w:t>
      </w:r>
      <w:proofErr w:type="gramEnd"/>
      <w:r>
        <w:t xml:space="preserve"> faith,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 xml:space="preserve">(5)  </w:t>
      </w:r>
      <w:proofErr w:type="gramStart"/>
      <w:r>
        <w:t>low</w:t>
      </w:r>
      <w:proofErr w:type="gramEnd"/>
      <w:r>
        <w:t xml:space="preserve"> offerings.  </w:t>
      </w:r>
    </w:p>
    <w:p w:rsidR="008E18B1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>The people were just low down.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  <w:r w:rsidRPr="00744EBC">
        <w:rPr>
          <w:b/>
        </w:rPr>
        <w:t>II</w:t>
      </w:r>
      <w:proofErr w:type="gramStart"/>
      <w:r w:rsidRPr="00744EBC">
        <w:rPr>
          <w:b/>
        </w:rPr>
        <w:t>.  THEIR</w:t>
      </w:r>
      <w:proofErr w:type="gramEnd"/>
      <w:r w:rsidRPr="00744EBC">
        <w:rPr>
          <w:b/>
        </w:rPr>
        <w:t xml:space="preserve"> PROBLEM</w:t>
      </w:r>
      <w:r>
        <w:rPr>
          <w:b/>
        </w:rPr>
        <w:t xml:space="preserve">:  </w:t>
      </w:r>
    </w:p>
    <w:p w:rsidR="00744EBC" w:rsidRPr="00B41DE6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>
        <w:tab/>
      </w:r>
      <w:proofErr w:type="gramStart"/>
      <w:r w:rsidRPr="00B41DE6">
        <w:rPr>
          <w:b/>
        </w:rPr>
        <w:t>a.  Was</w:t>
      </w:r>
      <w:proofErr w:type="gramEnd"/>
      <w:r w:rsidRPr="00B41DE6">
        <w:rPr>
          <w:b/>
        </w:rPr>
        <w:t xml:space="preserve"> it the </w:t>
      </w:r>
      <w:proofErr w:type="spellStart"/>
      <w:r w:rsidRPr="00B41DE6">
        <w:rPr>
          <w:b/>
        </w:rPr>
        <w:t>Midianites</w:t>
      </w:r>
      <w:proofErr w:type="spellEnd"/>
      <w:r w:rsidRPr="00B41DE6">
        <w:rPr>
          <w:b/>
        </w:rPr>
        <w:t xml:space="preserve"> (The Devil)?</w:t>
      </w:r>
    </w:p>
    <w:p w:rsidR="00744EBC" w:rsidRP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B41DE6" w:rsidRDefault="00744EBC" w:rsidP="00744EBC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Jdg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6:6</w:t>
      </w:r>
      <w:r>
        <w:t xml:space="preserve">  And</w:t>
      </w:r>
      <w:proofErr w:type="gramEnd"/>
      <w:r>
        <w:t xml:space="preserve"> Israel was greatly impoverished because of the </w:t>
      </w:r>
      <w:proofErr w:type="spellStart"/>
      <w:r>
        <w:t>Midianites</w:t>
      </w:r>
      <w:proofErr w:type="spellEnd"/>
      <w:r>
        <w:t xml:space="preserve">; and the children of Israel cried unto the LORD. </w:t>
      </w:r>
    </w:p>
    <w:p w:rsidR="00B41DE6" w:rsidRDefault="00B41DE6" w:rsidP="00744EBC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B41DE6" w:rsidRPr="00B41DE6" w:rsidRDefault="00B41DE6" w:rsidP="00744EBC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>
        <w:tab/>
      </w:r>
      <w:proofErr w:type="gramStart"/>
      <w:r w:rsidRPr="00B41DE6">
        <w:rPr>
          <w:b/>
        </w:rPr>
        <w:t>b.  We’re</w:t>
      </w:r>
      <w:proofErr w:type="gramEnd"/>
      <w:r w:rsidRPr="00B41DE6">
        <w:rPr>
          <w:b/>
        </w:rPr>
        <w:t xml:space="preserve"> forgetting our text:</w:t>
      </w:r>
    </w:p>
    <w:p w:rsidR="00744EBC" w:rsidRPr="00B41DE6" w:rsidRDefault="00B41DE6" w:rsidP="002F4AF8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 w:rsidRPr="008E18B1">
        <w:rPr>
          <w:bCs/>
          <w:color w:val="365F91" w:themeColor="accent1" w:themeShade="BF"/>
        </w:rPr>
        <w:t>Jdg</w:t>
      </w:r>
      <w:proofErr w:type="spellEnd"/>
      <w:r w:rsidRPr="008E18B1">
        <w:rPr>
          <w:bCs/>
          <w:color w:val="365F91" w:themeColor="accent1" w:themeShade="BF"/>
        </w:rPr>
        <w:t xml:space="preserve"> </w:t>
      </w:r>
      <w:proofErr w:type="gramStart"/>
      <w:r w:rsidRPr="008E18B1">
        <w:rPr>
          <w:bCs/>
          <w:color w:val="365F91" w:themeColor="accent1" w:themeShade="BF"/>
        </w:rPr>
        <w:t>6:1</w:t>
      </w:r>
      <w:r w:rsidRPr="008E18B1">
        <w:rPr>
          <w:color w:val="365F91" w:themeColor="accent1" w:themeShade="BF"/>
        </w:rPr>
        <w:t xml:space="preserve">  </w:t>
      </w:r>
      <w:r>
        <w:t>And</w:t>
      </w:r>
      <w:proofErr w:type="gramEnd"/>
      <w:r>
        <w:t xml:space="preserve"> the children of Israel did evil in the sight of the LORD: and the LORD delivered them into the hand of Midian seven years. </w:t>
      </w:r>
    </w:p>
    <w:p w:rsidR="00744EBC" w:rsidRDefault="00744EBC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 w:rsidR="00B41DE6">
        <w:tab/>
        <w:t>(1)</w:t>
      </w:r>
      <w:r>
        <w:t xml:space="preserve">  Covenant unfaithfulness.  </w:t>
      </w: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 w:rsidR="00B41DE6">
        <w:tab/>
        <w:t>(2)</w:t>
      </w:r>
      <w:r>
        <w:t xml:space="preserve">  Typical of the period of the Judges</w:t>
      </w: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 w:rsidR="00B41DE6">
        <w:tab/>
        <w:t>(3)</w:t>
      </w:r>
      <w:r>
        <w:t xml:space="preserve">  Obey the Law and I will bless you.  If not:</w:t>
      </w:r>
    </w:p>
    <w:p w:rsidR="00B41DE6" w:rsidRDefault="00B41DE6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  <w:rPr>
          <w:bCs/>
        </w:rPr>
      </w:pPr>
      <w:proofErr w:type="gramStart"/>
      <w:r>
        <w:rPr>
          <w:bCs/>
        </w:rPr>
        <w:t xml:space="preserve">The </w:t>
      </w:r>
      <w:r w:rsidRPr="008E18B1">
        <w:rPr>
          <w:bCs/>
        </w:rPr>
        <w:t>Cycle of falling</w:t>
      </w:r>
      <w:r>
        <w:rPr>
          <w:bCs/>
        </w:rPr>
        <w:t xml:space="preserve"> away from faith and </w:t>
      </w:r>
      <w:r w:rsidRPr="008E18B1">
        <w:rPr>
          <w:bCs/>
        </w:rPr>
        <w:t>suffering</w:t>
      </w:r>
      <w:r>
        <w:rPr>
          <w:bCs/>
        </w:rPr>
        <w:t xml:space="preserve"> and deliverance to begin the cycle again</w:t>
      </w:r>
      <w:r w:rsidRPr="008E18B1">
        <w:rPr>
          <w:bCs/>
        </w:rPr>
        <w:t>.</w:t>
      </w:r>
      <w:proofErr w:type="gramEnd"/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Deu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11:26</w:t>
      </w:r>
      <w:r>
        <w:t xml:space="preserve">  Behold</w:t>
      </w:r>
      <w:proofErr w:type="gramEnd"/>
      <w:r>
        <w:t xml:space="preserve">, I set before you this day a blessing and a curse; </w:t>
      </w: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Deu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11:27</w:t>
      </w:r>
      <w:r>
        <w:t xml:space="preserve">  A</w:t>
      </w:r>
      <w:proofErr w:type="gramEnd"/>
      <w:r>
        <w:t xml:space="preserve"> blessing, if ye obey the commandments of the LORD your God, which I command you this day: </w:t>
      </w:r>
    </w:p>
    <w:p w:rsidR="002F4AF8" w:rsidRDefault="002F4AF8" w:rsidP="002F4AF8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Deu</w:t>
      </w:r>
      <w:proofErr w:type="spellEnd"/>
      <w:r>
        <w:rPr>
          <w:color w:val="008080"/>
        </w:rPr>
        <w:t xml:space="preserve"> 11:28</w:t>
      </w:r>
      <w:r>
        <w:t xml:space="preserve">  And a curse, if ye will not obey the commandments of the LORD your God, but turn aside out of the way which I command you this day, to go after other gods, which ye have not known.</w:t>
      </w:r>
    </w:p>
    <w:p w:rsidR="00B41DE6" w:rsidRDefault="00B41DE6" w:rsidP="002F4AF8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2F4AF8" w:rsidRP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b/>
        </w:rPr>
        <w:t xml:space="preserve">III. THEIR SOLUTION.  </w:t>
      </w:r>
      <w:r>
        <w:t>Sometimes our disobedience brings us to the point that we have to cry out to the Lord.  This is when God can begin to raise us up.</w:t>
      </w:r>
    </w:p>
    <w:p w:rsidR="00B41DE6" w:rsidRDefault="00B41DE6" w:rsidP="002F4AF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</w:rPr>
      </w:pPr>
    </w:p>
    <w:p w:rsidR="00B41DE6" w:rsidRP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b/>
        </w:rPr>
        <w:tab/>
      </w:r>
      <w:proofErr w:type="gramStart"/>
      <w:r>
        <w:rPr>
          <w:b/>
        </w:rPr>
        <w:t xml:space="preserve">a.  </w:t>
      </w:r>
      <w:r>
        <w:t>God</w:t>
      </w:r>
      <w:proofErr w:type="gramEnd"/>
      <w:r>
        <w:t xml:space="preserve"> resists the proud but he gives grace to the humble (1 Pet 5:5)</w:t>
      </w:r>
    </w:p>
    <w:p w:rsidR="008E18B1" w:rsidRDefault="008E18B1" w:rsidP="008E18B1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b/>
        </w:rPr>
      </w:pPr>
    </w:p>
    <w:p w:rsidR="008E18B1" w:rsidRDefault="008E18B1" w:rsidP="008E18B1">
      <w:pPr>
        <w:autoSpaceDE w:val="0"/>
        <w:autoSpaceDN w:val="0"/>
        <w:adjustRightInd w:val="0"/>
        <w:spacing w:after="0" w:line="240" w:lineRule="auto"/>
        <w:ind w:left="360" w:hanging="360"/>
      </w:pPr>
      <w:r>
        <w:rPr>
          <w:color w:val="008080"/>
        </w:rPr>
        <w:t xml:space="preserve">1Pe </w:t>
      </w:r>
      <w:proofErr w:type="gramStart"/>
      <w:r>
        <w:rPr>
          <w:color w:val="008080"/>
        </w:rPr>
        <w:t>5:6</w:t>
      </w:r>
      <w:r>
        <w:t xml:space="preserve">  </w:t>
      </w:r>
      <w:r w:rsidRPr="008E18B1">
        <w:t>Humble</w:t>
      </w:r>
      <w:proofErr w:type="gramEnd"/>
      <w:r w:rsidRPr="008E18B1">
        <w:t xml:space="preserve"> yourselves </w:t>
      </w:r>
      <w:r>
        <w:t>therefore under the mighty hand of God, that he may exalt you in due time:</w:t>
      </w:r>
    </w:p>
    <w:p w:rsidR="008E18B1" w:rsidRDefault="008E18B1" w:rsidP="008E18B1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8E18B1" w:rsidRP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>
        <w:tab/>
      </w:r>
      <w:proofErr w:type="gramStart"/>
      <w:r w:rsidRPr="00B41DE6">
        <w:rPr>
          <w:b/>
        </w:rPr>
        <w:t>b.  The</w:t>
      </w:r>
      <w:proofErr w:type="gramEnd"/>
      <w:r w:rsidRPr="00B41DE6">
        <w:rPr>
          <w:b/>
        </w:rPr>
        <w:t xml:space="preserve"> Prophet:  </w:t>
      </w:r>
    </w:p>
    <w:p w:rsid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Jdg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6:8</w:t>
      </w:r>
      <w:r>
        <w:t xml:space="preserve">  That</w:t>
      </w:r>
      <w:proofErr w:type="gramEnd"/>
      <w:r>
        <w:t xml:space="preserve"> the LORD sent a prophet unto the children of Israel, which said unto them, Thus </w:t>
      </w:r>
      <w:proofErr w:type="spellStart"/>
      <w:r>
        <w:t>saith</w:t>
      </w:r>
      <w:proofErr w:type="spellEnd"/>
      <w:r>
        <w:t xml:space="preserve"> the LORD God of Israel, I brought you up from Egypt, and brought you forth out of the house of bondage; </w:t>
      </w:r>
    </w:p>
    <w:p w:rsid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Jdg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6:9</w:t>
      </w:r>
      <w:r>
        <w:t xml:space="preserve">  And</w:t>
      </w:r>
      <w:proofErr w:type="gramEnd"/>
      <w:r>
        <w:t xml:space="preserve"> I delivered you out of the hand of the Egyptians, and out of the hand of all that oppressed you, and </w:t>
      </w:r>
      <w:proofErr w:type="spellStart"/>
      <w:r>
        <w:t>drave</w:t>
      </w:r>
      <w:proofErr w:type="spellEnd"/>
      <w:r>
        <w:t xml:space="preserve"> them out from before you, and gave you their land; </w:t>
      </w:r>
    </w:p>
    <w:p w:rsidR="00B41DE6" w:rsidRDefault="00B41DE6" w:rsidP="00B41DE6">
      <w:pPr>
        <w:autoSpaceDE w:val="0"/>
        <w:autoSpaceDN w:val="0"/>
        <w:adjustRightInd w:val="0"/>
        <w:spacing w:after="0" w:line="240" w:lineRule="auto"/>
        <w:ind w:left="360" w:hanging="360"/>
      </w:pPr>
      <w:proofErr w:type="spellStart"/>
      <w:r>
        <w:rPr>
          <w:color w:val="008080"/>
        </w:rPr>
        <w:t>Jdg</w:t>
      </w:r>
      <w:proofErr w:type="spellEnd"/>
      <w:r>
        <w:rPr>
          <w:color w:val="008080"/>
        </w:rPr>
        <w:t xml:space="preserve"> </w:t>
      </w:r>
      <w:proofErr w:type="gramStart"/>
      <w:r>
        <w:rPr>
          <w:color w:val="008080"/>
        </w:rPr>
        <w:t>6:10</w:t>
      </w:r>
      <w:r>
        <w:t xml:space="preserve">  And</w:t>
      </w:r>
      <w:proofErr w:type="gramEnd"/>
      <w:r>
        <w:t xml:space="preserve"> I said unto you, I </w:t>
      </w:r>
      <w:r>
        <w:rPr>
          <w:i/>
          <w:iCs/>
          <w:color w:val="808080"/>
        </w:rPr>
        <w:t>am</w:t>
      </w:r>
      <w:r>
        <w:t xml:space="preserve"> the LORD your God; fear not the gods of the Amorites, in whose land ye dwell: but ye have not obeyed my voice. </w:t>
      </w:r>
    </w:p>
    <w:p w:rsid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8E18B1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  <w:rPr>
          <w:b/>
        </w:rPr>
      </w:pPr>
      <w:r>
        <w:rPr>
          <w:b/>
        </w:rPr>
        <w:tab/>
      </w:r>
      <w:proofErr w:type="gramStart"/>
      <w:r>
        <w:rPr>
          <w:b/>
        </w:rPr>
        <w:t>c.  Then</w:t>
      </w:r>
      <w:proofErr w:type="gramEnd"/>
      <w:r>
        <w:rPr>
          <w:b/>
        </w:rPr>
        <w:t xml:space="preserve"> came the Angel of the Lord:</w:t>
      </w:r>
    </w:p>
    <w:p w:rsid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(1)  Hail thou mighty man of valor, the Lord is with thee.</w:t>
      </w:r>
    </w:p>
    <w:p w:rsid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(2)  The Lord’s got to be with us.</w:t>
      </w:r>
    </w:p>
    <w:p w:rsid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(3)  Why then has all this happened?  Has the Lord forsaken us?  No, we have forsaken him.</w:t>
      </w:r>
    </w:p>
    <w:p w:rsid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  <w:r>
        <w:tab/>
      </w:r>
      <w:r>
        <w:tab/>
        <w:t>(4)  Go in this, thy might and conquer.</w:t>
      </w:r>
    </w:p>
    <w:p w:rsidR="00B41DE6" w:rsidRPr="00B41DE6" w:rsidRDefault="00B41DE6" w:rsidP="008E18B1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334D16" w:rsidRDefault="00334D16"/>
    <w:sectPr w:rsidR="00334D16" w:rsidSect="001140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8"/>
    <w:rsid w:val="001D5C3A"/>
    <w:rsid w:val="002F4AF8"/>
    <w:rsid w:val="00334D16"/>
    <w:rsid w:val="00744EBC"/>
    <w:rsid w:val="008003F5"/>
    <w:rsid w:val="008E18B1"/>
    <w:rsid w:val="00B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2014-11-09T13:06:00Z</dcterms:created>
  <dcterms:modified xsi:type="dcterms:W3CDTF">2014-11-09T13:52:00Z</dcterms:modified>
</cp:coreProperties>
</file>